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77" w:rsidRDefault="00655B77" w:rsidP="00655B77">
      <w:pPr>
        <w:spacing w:after="0" w:line="240" w:lineRule="auto"/>
        <w:jc w:val="center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COURRIEL </w:t>
      </w:r>
      <w:r w:rsidR="00B54EC2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AUTHENTIQUE </w:t>
      </w:r>
      <w:proofErr w:type="gramStart"/>
      <w:r w:rsidR="00B54EC2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( à</w:t>
      </w:r>
      <w:proofErr w:type="gramEnd"/>
      <w:r w:rsidR="00B54EC2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corriger après relecture) ayant suscité de nombreuses demandes de renseignements et inscriptions </w:t>
      </w:r>
    </w:p>
    <w:p w:rsid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Chères amies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Tout d'abord, j'espère que vous allez toutes bien, ainsi que vos familles.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Si je me permets de vous adresser ce </w:t>
      </w:r>
      <w:proofErr w:type="gramStart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message ,</w:t>
      </w:r>
      <w:proofErr w:type="gramEnd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c'est que j'ai besoin de votre aide.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En effet j'ai repris, á la suite de Madame </w:t>
      </w:r>
      <w:proofErr w:type="spellStart"/>
      <w:r w:rsidR="00B54EC2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xxxxxx</w:t>
      </w:r>
      <w:proofErr w:type="spellEnd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qui s'en occupait depuis 30 ans, l'organisation du panier du presbytère.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Je suis un peu dépitée car j'ai passé, la semaine dernière, plus d'une vingtaine de coups de fil pour n'avoir que 2 réponses positives</w:t>
      </w:r>
      <w:proofErr w:type="gramStart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...(</w:t>
      </w:r>
      <w:proofErr w:type="gramEnd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Il est vrai que la moyenne d'âge de l'équipe actuelle, tourne autour de 80 ans et que l'on peut comprendre le phénomène de lassitude de certaines....).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Le but de ce message est de consolider une équipe qui fonctionne déjà sur la base d'un repas tous les 18 mois- 2 ans ce qui représente une charge relativement légère.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Mais, qu'est ce que le panier du presbytère ? </w:t>
      </w:r>
      <w:proofErr w:type="gramStart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et</w:t>
      </w:r>
      <w:proofErr w:type="gramEnd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á quoi cela sert il ?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C'est avant tout un service d'Eglise,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C'est aussi un moyen d'exprimer notre reconnaissance á nos prêtres.</w:t>
      </w:r>
    </w:p>
    <w:p w:rsidR="00655B77" w:rsidRPr="00655B77" w:rsidRDefault="00BD0A6F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D85C6"/>
          <w:sz w:val="24"/>
          <w:szCs w:val="24"/>
          <w:lang w:eastAsia="fr-FR"/>
        </w:rPr>
        <w:t>C'est simplement un repas (</w:t>
      </w:r>
      <w:r w:rsidR="00655B77"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prêt á réchauffer) pour 9 personnes </w:t>
      </w:r>
      <w:proofErr w:type="gramStart"/>
      <w:r w:rsidR="00655B77"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( 3</w:t>
      </w:r>
      <w:proofErr w:type="gramEnd"/>
      <w:r w:rsidR="00655B77"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prêtres de </w:t>
      </w:r>
      <w:proofErr w:type="spellStart"/>
      <w:r w:rsidR="00655B77"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Sevres</w:t>
      </w:r>
      <w:proofErr w:type="spellEnd"/>
      <w:r w:rsidR="00655B77"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, 3 de Ville d'</w:t>
      </w:r>
      <w:proofErr w:type="spellStart"/>
      <w:r w:rsidR="00655B77"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Avray,et</w:t>
      </w:r>
      <w:proofErr w:type="spellEnd"/>
      <w:r w:rsidR="00655B77"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3 de Chaville), á préparer et déposer au presbytère le samedi matin entre 11h et midi.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Ils ne sont pas difficiles, ils aiment tout et c'est pour eux l'occasion de passer un moment agréable autour d'un repas "familial".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Il est tout á fait possible de le faire en "binôme", l'une s'occupant de l'entrée, plat, la seconde du fromage, dessert et </w:t>
      </w:r>
      <w:proofErr w:type="spellStart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vin.Les</w:t>
      </w:r>
      <w:proofErr w:type="spellEnd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petits "plus" du type, café, chocolats, biscuits apéro </w:t>
      </w:r>
      <w:proofErr w:type="spellStart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etc</w:t>
      </w:r>
      <w:proofErr w:type="spellEnd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... </w:t>
      </w:r>
      <w:proofErr w:type="gramStart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sont</w:t>
      </w:r>
      <w:proofErr w:type="gramEnd"/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toujours les bienvenus mais pas du tout obligatoires: Chacun fait en fonction de ses moyens et de ses envies.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Un grand merci d'avance á celles qui pourront faire quelque chose pour moi et surtout pour nos prêtres...!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Je suis bien entendu á votre disposition pour répondre á toutes vos questions ou suggestions.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Je vous souhaite une très bonne semaine et vous embrasse.</w:t>
      </w:r>
    </w:p>
    <w:p w:rsidR="00655B77" w:rsidRPr="00655B77" w:rsidRDefault="00655B77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</w:p>
    <w:p w:rsidR="00655B77" w:rsidRPr="00655B77" w:rsidRDefault="0017798A" w:rsidP="00655B77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D85C6"/>
          <w:sz w:val="24"/>
          <w:szCs w:val="24"/>
          <w:lang w:eastAsia="fr-FR"/>
        </w:rPr>
        <w:t>Valé</w:t>
      </w:r>
      <w:r w:rsidR="00655B77" w:rsidRPr="00655B77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rie</w:t>
      </w:r>
    </w:p>
    <w:p w:rsidR="00ED3FB5" w:rsidRPr="0017798A" w:rsidRDefault="00BD0A6F" w:rsidP="0017798A">
      <w:pPr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D85C6"/>
          <w:sz w:val="24"/>
          <w:szCs w:val="24"/>
          <w:lang w:eastAsia="fr-FR"/>
        </w:rPr>
        <w:t>Coordinatrice du « P</w:t>
      </w:r>
      <w:r w:rsidR="0017798A" w:rsidRPr="0017798A">
        <w:rPr>
          <w:rFonts w:ascii="Arial" w:eastAsia="Times New Roman" w:hAnsi="Arial" w:cs="Arial"/>
          <w:color w:val="3D85C6"/>
          <w:sz w:val="24"/>
          <w:szCs w:val="24"/>
          <w:lang w:eastAsia="fr-FR"/>
        </w:rPr>
        <w:t>anier</w:t>
      </w:r>
      <w:r>
        <w:rPr>
          <w:rFonts w:ascii="Arial" w:eastAsia="Times New Roman" w:hAnsi="Arial" w:cs="Arial"/>
          <w:color w:val="3D85C6"/>
          <w:sz w:val="24"/>
          <w:szCs w:val="24"/>
          <w:lang w:eastAsia="fr-FR"/>
        </w:rPr>
        <w:t> »</w:t>
      </w:r>
      <w:r w:rsidR="00B54EC2">
        <w:rPr>
          <w:rFonts w:ascii="Arial" w:eastAsia="Times New Roman" w:hAnsi="Arial" w:cs="Arial"/>
          <w:color w:val="3D85C6"/>
          <w:sz w:val="24"/>
          <w:szCs w:val="24"/>
          <w:lang w:eastAsia="fr-FR"/>
        </w:rPr>
        <w:t xml:space="preserve"> à XXXXXXX</w:t>
      </w:r>
    </w:p>
    <w:sectPr w:rsidR="00ED3FB5" w:rsidRPr="0017798A" w:rsidSect="00ED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55B77"/>
    <w:rsid w:val="0017798A"/>
    <w:rsid w:val="001A4D00"/>
    <w:rsid w:val="00442CFB"/>
    <w:rsid w:val="00655B77"/>
    <w:rsid w:val="00B54EC2"/>
    <w:rsid w:val="00BD0A6F"/>
    <w:rsid w:val="00E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1697</Characters>
  <Application>Microsoft Office Word</Application>
  <DocSecurity>0</DocSecurity>
  <Lines>14</Lines>
  <Paragraphs>4</Paragraphs>
  <ScaleCrop>false</ScaleCrop>
  <Company>HP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VWG</dc:creator>
  <cp:lastModifiedBy>VWG</cp:lastModifiedBy>
  <cp:revision>2</cp:revision>
  <dcterms:created xsi:type="dcterms:W3CDTF">2024-02-18T15:12:00Z</dcterms:created>
  <dcterms:modified xsi:type="dcterms:W3CDTF">2024-02-18T15:12:00Z</dcterms:modified>
</cp:coreProperties>
</file>